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20B74" w14:textId="77777777" w:rsidR="00313CD6" w:rsidRDefault="00313CD6" w:rsidP="00313CD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2BE1598" w14:textId="77777777" w:rsidR="00313CD6" w:rsidRDefault="00313CD6" w:rsidP="00313CD6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714F2163" w14:textId="77777777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03C0C383" w14:textId="4B489322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864C10">
        <w:rPr>
          <w:rFonts w:ascii="Times New Roman" w:hAnsi="Times New Roman"/>
          <w:sz w:val="28"/>
          <w:szCs w:val="28"/>
        </w:rPr>
        <w:t>В. Козлов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519257A" w14:textId="02CCFE5D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606B6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14BE5">
        <w:rPr>
          <w:rFonts w:ascii="Times New Roman" w:hAnsi="Times New Roman"/>
          <w:sz w:val="28"/>
          <w:szCs w:val="28"/>
          <w:u w:val="single"/>
        </w:rPr>
        <w:t>0</w:t>
      </w:r>
      <w:r w:rsidR="00C435BA">
        <w:rPr>
          <w:rFonts w:ascii="Times New Roman" w:hAnsi="Times New Roman"/>
          <w:sz w:val="28"/>
          <w:szCs w:val="28"/>
          <w:u w:val="single"/>
        </w:rPr>
        <w:t>8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14BE5">
        <w:rPr>
          <w:rFonts w:ascii="Times New Roman" w:hAnsi="Times New Roman"/>
          <w:sz w:val="28"/>
          <w:szCs w:val="28"/>
          <w:u w:val="single"/>
        </w:rPr>
        <w:t>августа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864C1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г.</w:t>
      </w:r>
    </w:p>
    <w:p w14:paraId="00BF653C" w14:textId="77777777" w:rsidR="00313CD6" w:rsidRPr="00DB2CF1" w:rsidRDefault="00313CD6" w:rsidP="00313CD6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DB2CF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1545AE6" w14:textId="5F3C790F" w:rsidR="00314BE5" w:rsidRPr="00DB2CF1" w:rsidRDefault="00313CD6" w:rsidP="00314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EB6E1F">
        <w:rPr>
          <w:rFonts w:ascii="Times New Roman" w:hAnsi="Times New Roman"/>
          <w:sz w:val="24"/>
          <w:szCs w:val="24"/>
        </w:rPr>
        <w:t xml:space="preserve">ГКПЗ-2022 года, Лот № 000126 «Приобретение </w:t>
      </w:r>
      <w:proofErr w:type="spellStart"/>
      <w:r w:rsidR="00EB6E1F">
        <w:rPr>
          <w:rFonts w:ascii="Times New Roman" w:hAnsi="Times New Roman"/>
          <w:sz w:val="24"/>
          <w:szCs w:val="24"/>
        </w:rPr>
        <w:t>ямобура</w:t>
      </w:r>
      <w:proofErr w:type="spellEnd"/>
      <w:r w:rsidR="00EB6E1F">
        <w:rPr>
          <w:rFonts w:ascii="Times New Roman" w:hAnsi="Times New Roman"/>
          <w:sz w:val="24"/>
          <w:szCs w:val="24"/>
        </w:rPr>
        <w:t>»</w:t>
      </w:r>
      <w:r w:rsidR="00314BE5" w:rsidRPr="00DB2CF1">
        <w:rPr>
          <w:rFonts w:ascii="Times New Roman" w:hAnsi="Times New Roman"/>
          <w:sz w:val="24"/>
          <w:szCs w:val="24"/>
        </w:rPr>
        <w:t>.</w:t>
      </w:r>
    </w:p>
    <w:p w14:paraId="4FAB4D25" w14:textId="3AB8ED38" w:rsidR="00B82184" w:rsidRPr="00DB2CF1" w:rsidRDefault="00B82184" w:rsidP="00B82184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sz w:val="24"/>
          <w:szCs w:val="24"/>
        </w:rPr>
        <w:t xml:space="preserve">Наименование закупки: </w:t>
      </w:r>
      <w:proofErr w:type="spellStart"/>
      <w:r w:rsidRPr="00DB2CF1">
        <w:rPr>
          <w:rFonts w:ascii="Times New Roman" w:hAnsi="Times New Roman"/>
          <w:sz w:val="24"/>
          <w:szCs w:val="24"/>
        </w:rPr>
        <w:t>Ямобур</w:t>
      </w:r>
      <w:proofErr w:type="spellEnd"/>
      <w:r w:rsidRPr="00DB2CF1">
        <w:rPr>
          <w:rFonts w:ascii="Times New Roman" w:hAnsi="Times New Roman"/>
          <w:sz w:val="24"/>
          <w:szCs w:val="24"/>
        </w:rPr>
        <w:t xml:space="preserve"> </w:t>
      </w:r>
      <w:r w:rsidR="008E5F74" w:rsidRPr="00DB2CF1">
        <w:rPr>
          <w:rFonts w:ascii="Times New Roman" w:hAnsi="Times New Roman"/>
          <w:sz w:val="24"/>
          <w:szCs w:val="24"/>
        </w:rPr>
        <w:t xml:space="preserve">(далее – </w:t>
      </w:r>
      <w:r w:rsidR="00C2728C" w:rsidRPr="00DB2CF1">
        <w:rPr>
          <w:rFonts w:ascii="Times New Roman" w:hAnsi="Times New Roman"/>
          <w:sz w:val="24"/>
          <w:szCs w:val="24"/>
        </w:rPr>
        <w:t>Механизм</w:t>
      </w:r>
      <w:r w:rsidR="008E5F74" w:rsidRPr="00DB2CF1">
        <w:rPr>
          <w:rFonts w:ascii="Times New Roman" w:hAnsi="Times New Roman"/>
          <w:sz w:val="24"/>
          <w:szCs w:val="24"/>
        </w:rPr>
        <w:t>)</w:t>
      </w:r>
      <w:r w:rsidR="00314BE5" w:rsidRPr="00DB2CF1">
        <w:rPr>
          <w:rFonts w:ascii="Times New Roman" w:hAnsi="Times New Roman"/>
          <w:sz w:val="24"/>
          <w:szCs w:val="24"/>
        </w:rPr>
        <w:t>.</w:t>
      </w:r>
    </w:p>
    <w:p w14:paraId="4C10B443" w14:textId="0D46E631" w:rsidR="00314BE5" w:rsidRPr="00DB2CF1" w:rsidRDefault="00B82184" w:rsidP="00314BE5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DB2CF1">
        <w:rPr>
          <w:rFonts w:ascii="Times New Roman" w:hAnsi="Times New Roman"/>
          <w:sz w:val="24"/>
          <w:szCs w:val="24"/>
        </w:rPr>
        <w:t>Начальная (предельная) стоимость поставки –</w:t>
      </w:r>
      <w:r w:rsidR="00314BE5" w:rsidRPr="00DB2CF1">
        <w:rPr>
          <w:rFonts w:ascii="Times New Roman" w:hAnsi="Times New Roman"/>
          <w:sz w:val="24"/>
          <w:szCs w:val="24"/>
        </w:rPr>
        <w:t xml:space="preserve"> </w:t>
      </w:r>
      <w:r w:rsidR="00EB6E1F">
        <w:rPr>
          <w:rFonts w:ascii="Times New Roman" w:hAnsi="Times New Roman"/>
          <w:sz w:val="24"/>
          <w:szCs w:val="24"/>
        </w:rPr>
        <w:t>девятнадцать тысяч сомони</w:t>
      </w:r>
      <w:r w:rsidR="00C435BA">
        <w:rPr>
          <w:rFonts w:ascii="Times New Roman" w:hAnsi="Times New Roman"/>
          <w:sz w:val="24"/>
          <w:szCs w:val="24"/>
        </w:rPr>
        <w:t>, 00 дирам</w:t>
      </w:r>
      <w:r w:rsidR="00EB6E1F">
        <w:rPr>
          <w:rFonts w:ascii="Times New Roman" w:hAnsi="Times New Roman"/>
          <w:sz w:val="24"/>
          <w:szCs w:val="24"/>
        </w:rPr>
        <w:t xml:space="preserve"> (19</w:t>
      </w:r>
      <w:r w:rsidR="00C435BA">
        <w:rPr>
          <w:rFonts w:ascii="Times New Roman" w:hAnsi="Times New Roman"/>
          <w:sz w:val="24"/>
          <w:szCs w:val="24"/>
        </w:rPr>
        <w:t> </w:t>
      </w:r>
      <w:r w:rsidR="00EB6E1F">
        <w:rPr>
          <w:rFonts w:ascii="Times New Roman" w:hAnsi="Times New Roman"/>
          <w:sz w:val="24"/>
          <w:szCs w:val="24"/>
        </w:rPr>
        <w:t>000</w:t>
      </w:r>
      <w:r w:rsidR="00C435BA">
        <w:rPr>
          <w:rFonts w:ascii="Times New Roman" w:hAnsi="Times New Roman"/>
          <w:sz w:val="24"/>
          <w:szCs w:val="24"/>
        </w:rPr>
        <w:t>,00</w:t>
      </w:r>
      <w:r w:rsidR="00EB6E1F">
        <w:rPr>
          <w:rFonts w:ascii="Times New Roman" w:hAnsi="Times New Roman"/>
          <w:sz w:val="24"/>
          <w:szCs w:val="24"/>
        </w:rPr>
        <w:t>)</w:t>
      </w:r>
      <w:r w:rsidR="00314BE5" w:rsidRPr="00DB2CF1">
        <w:rPr>
          <w:rFonts w:ascii="Times New Roman" w:hAnsi="Times New Roman"/>
          <w:sz w:val="24"/>
          <w:szCs w:val="24"/>
        </w:rPr>
        <w:t>.</w:t>
      </w:r>
    </w:p>
    <w:p w14:paraId="27B1B893" w14:textId="77777777" w:rsidR="00B82184" w:rsidRPr="00DB2CF1" w:rsidRDefault="00B82184" w:rsidP="00B8218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B2CF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802AE99" w14:textId="4B6E4AF5" w:rsidR="00B82184" w:rsidRPr="00DB2CF1" w:rsidRDefault="00B82184" w:rsidP="00B82184">
      <w:pPr>
        <w:pStyle w:val="a3"/>
        <w:spacing w:before="240" w:after="120"/>
        <w:ind w:hanging="425"/>
        <w:rPr>
          <w:sz w:val="24"/>
        </w:rPr>
      </w:pPr>
      <w:r w:rsidRPr="00DB2CF1">
        <w:rPr>
          <w:sz w:val="24"/>
        </w:rPr>
        <w:t xml:space="preserve">Заказ на поставку </w:t>
      </w:r>
      <w:proofErr w:type="spellStart"/>
      <w:r w:rsidR="00C47DC0" w:rsidRPr="00DB2CF1">
        <w:rPr>
          <w:sz w:val="24"/>
        </w:rPr>
        <w:t>я</w:t>
      </w:r>
      <w:r w:rsidRPr="00DB2CF1">
        <w:rPr>
          <w:sz w:val="24"/>
        </w:rPr>
        <w:t>мобура</w:t>
      </w:r>
      <w:proofErr w:type="spellEnd"/>
    </w:p>
    <w:p w14:paraId="49F1238F" w14:textId="77777777" w:rsidR="00B82184" w:rsidRPr="00DB2CF1" w:rsidRDefault="00B82184" w:rsidP="00643CC9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b/>
          <w:sz w:val="24"/>
          <w:szCs w:val="24"/>
        </w:rPr>
        <w:t>Общие требования</w:t>
      </w:r>
      <w:r w:rsidRPr="00DB2CF1">
        <w:rPr>
          <w:rFonts w:ascii="Times New Roman" w:hAnsi="Times New Roman"/>
          <w:sz w:val="24"/>
          <w:szCs w:val="24"/>
        </w:rPr>
        <w:t>:</w:t>
      </w:r>
    </w:p>
    <w:p w14:paraId="42EE0814" w14:textId="7DE4F009" w:rsidR="00B82184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344E55" w:rsidRPr="00DB2CF1">
        <w:rPr>
          <w:rFonts w:ascii="Times New Roman" w:hAnsi="Times New Roman"/>
          <w:sz w:val="24"/>
          <w:szCs w:val="24"/>
        </w:rPr>
        <w:t>Турция</w:t>
      </w:r>
      <w:r w:rsidR="00C435BA">
        <w:rPr>
          <w:rFonts w:ascii="Times New Roman" w:hAnsi="Times New Roman"/>
          <w:sz w:val="24"/>
          <w:szCs w:val="24"/>
        </w:rPr>
        <w:t>, Иран</w:t>
      </w:r>
      <w:r w:rsidRPr="00DB2CF1">
        <w:rPr>
          <w:rFonts w:ascii="Times New Roman" w:hAnsi="Times New Roman"/>
          <w:sz w:val="24"/>
          <w:szCs w:val="24"/>
        </w:rPr>
        <w:t>.</w:t>
      </w:r>
    </w:p>
    <w:p w14:paraId="0C9E05EC" w14:textId="1280CF19" w:rsidR="00643CC9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DB2CF1">
        <w:rPr>
          <w:rFonts w:ascii="Times New Roman" w:hAnsi="Times New Roman"/>
          <w:sz w:val="24"/>
          <w:szCs w:val="24"/>
        </w:rPr>
        <w:t xml:space="preserve">1 </w:t>
      </w:r>
      <w:r w:rsidR="00DE0EF2" w:rsidRPr="00DB2CF1">
        <w:rPr>
          <w:rFonts w:ascii="Times New Roman" w:hAnsi="Times New Roman"/>
          <w:sz w:val="24"/>
          <w:szCs w:val="24"/>
        </w:rPr>
        <w:t>к-</w:t>
      </w:r>
      <w:r w:rsidRPr="00DB2CF1">
        <w:rPr>
          <w:rFonts w:ascii="Times New Roman" w:hAnsi="Times New Roman"/>
          <w:sz w:val="24"/>
          <w:szCs w:val="24"/>
        </w:rPr>
        <w:t>т.</w:t>
      </w:r>
    </w:p>
    <w:p w14:paraId="2555DEB1" w14:textId="08220D9E" w:rsidR="00643CC9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643CC9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BD5B50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Механизма</w:t>
      </w:r>
      <w:r w:rsidR="00643CC9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D5B50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Механизма</w:t>
      </w:r>
      <w:r w:rsidR="00643CC9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</w:t>
      </w:r>
      <w:r w:rsidR="0064185B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257575C8" w14:textId="77777777" w:rsidR="00A970A2" w:rsidRPr="00DB2CF1" w:rsidRDefault="00B82184" w:rsidP="00A970A2">
      <w:pPr>
        <w:numPr>
          <w:ilvl w:val="0"/>
          <w:numId w:val="4"/>
        </w:numPr>
        <w:tabs>
          <w:tab w:val="clear" w:pos="567"/>
        </w:tabs>
        <w:spacing w:after="0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A970A2" w:rsidRPr="00DB2CF1">
        <w:rPr>
          <w:rFonts w:ascii="Times New Roman" w:hAnsi="Times New Roman"/>
          <w:sz w:val="24"/>
          <w:szCs w:val="24"/>
        </w:rPr>
        <w:t>Самовывоз</w:t>
      </w:r>
      <w:r w:rsidR="00A970A2" w:rsidRPr="00DB2CF1">
        <w:rPr>
          <w:rFonts w:ascii="Times New Roman" w:hAnsi="Times New Roman"/>
          <w:i/>
          <w:sz w:val="24"/>
          <w:szCs w:val="24"/>
        </w:rPr>
        <w:t>.</w:t>
      </w:r>
    </w:p>
    <w:p w14:paraId="026AA0B0" w14:textId="613E65F4" w:rsidR="00A431D7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224A43" w:rsidRPr="00DB2CF1">
        <w:rPr>
          <w:rFonts w:ascii="Times New Roman" w:hAnsi="Times New Roman"/>
          <w:i/>
          <w:sz w:val="24"/>
          <w:szCs w:val="24"/>
        </w:rPr>
        <w:t xml:space="preserve"> – </w:t>
      </w:r>
      <w:r w:rsidR="00C435BA" w:rsidRPr="00C435BA">
        <w:rPr>
          <w:rFonts w:ascii="Times New Roman" w:hAnsi="Times New Roman"/>
          <w:sz w:val="24"/>
          <w:lang w:eastAsia="ru-RU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121BE3">
        <w:rPr>
          <w:rFonts w:ascii="Times New Roman" w:hAnsi="Times New Roman"/>
          <w:sz w:val="24"/>
          <w:lang w:eastAsia="ru-RU"/>
        </w:rPr>
        <w:t>Механизма</w:t>
      </w:r>
      <w:r w:rsidR="00C435BA" w:rsidRPr="00C435BA">
        <w:rPr>
          <w:rFonts w:ascii="Times New Roman" w:hAnsi="Times New Roman"/>
          <w:sz w:val="24"/>
          <w:lang w:eastAsia="ru-RU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21BE3">
        <w:rPr>
          <w:rFonts w:ascii="Times New Roman" w:hAnsi="Times New Roman"/>
          <w:sz w:val="24"/>
          <w:lang w:eastAsia="ru-RU"/>
        </w:rPr>
        <w:t>Механизма</w:t>
      </w:r>
      <w:r w:rsidR="00C435BA" w:rsidRPr="00C435BA">
        <w:rPr>
          <w:rFonts w:ascii="Times New Roman" w:hAnsi="Times New Roman"/>
          <w:sz w:val="24"/>
          <w:lang w:eastAsia="ru-RU"/>
        </w:rPr>
        <w:t xml:space="preserve"> на основании выставленного счета</w:t>
      </w:r>
      <w:r w:rsidR="00A431D7" w:rsidRPr="00DB2CF1">
        <w:rPr>
          <w:rFonts w:ascii="Times New Roman" w:hAnsi="Times New Roman"/>
          <w:sz w:val="28"/>
          <w:szCs w:val="24"/>
        </w:rPr>
        <w:t>.</w:t>
      </w:r>
    </w:p>
    <w:p w14:paraId="09141D21" w14:textId="16E056F2" w:rsidR="00B82184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C435BA">
        <w:rPr>
          <w:rFonts w:ascii="Times New Roman" w:hAnsi="Times New Roman"/>
          <w:sz w:val="24"/>
          <w:szCs w:val="24"/>
        </w:rPr>
        <w:t xml:space="preserve">с </w:t>
      </w:r>
      <w:bookmarkStart w:id="0" w:name="_Hlk110876127"/>
      <w:r w:rsidR="00C435BA">
        <w:rPr>
          <w:rFonts w:ascii="Times New Roman" w:hAnsi="Times New Roman"/>
          <w:sz w:val="24"/>
          <w:szCs w:val="24"/>
        </w:rPr>
        <w:t>01.09.2022 года по 28.10</w:t>
      </w:r>
      <w:r w:rsidRPr="00DB2CF1">
        <w:rPr>
          <w:rFonts w:ascii="Times New Roman" w:hAnsi="Times New Roman"/>
          <w:sz w:val="24"/>
          <w:szCs w:val="24"/>
        </w:rPr>
        <w:t>.</w:t>
      </w:r>
      <w:r w:rsidR="00C435BA">
        <w:rPr>
          <w:rFonts w:ascii="Times New Roman" w:hAnsi="Times New Roman"/>
          <w:sz w:val="24"/>
          <w:szCs w:val="24"/>
        </w:rPr>
        <w:t>2022 года</w:t>
      </w:r>
      <w:bookmarkEnd w:id="0"/>
      <w:r w:rsidR="00C435BA">
        <w:rPr>
          <w:rFonts w:ascii="Times New Roman" w:hAnsi="Times New Roman"/>
          <w:sz w:val="24"/>
          <w:szCs w:val="24"/>
        </w:rPr>
        <w:t>.</w:t>
      </w:r>
    </w:p>
    <w:p w14:paraId="63AE2C70" w14:textId="77777777" w:rsidR="00643CC9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9066C3" w:rsidRPr="00DB2CF1">
        <w:rPr>
          <w:rFonts w:ascii="Times New Roman" w:hAnsi="Times New Roman"/>
          <w:i/>
          <w:sz w:val="24"/>
          <w:szCs w:val="24"/>
        </w:rPr>
        <w:t xml:space="preserve"> – </w:t>
      </w:r>
      <w:r w:rsidRPr="00DB2CF1">
        <w:rPr>
          <w:rFonts w:ascii="Times New Roman" w:hAnsi="Times New Roman"/>
          <w:sz w:val="24"/>
          <w:szCs w:val="24"/>
        </w:rPr>
        <w:t>Отсутствуют.</w:t>
      </w:r>
    </w:p>
    <w:p w14:paraId="2BEBC065" w14:textId="68DBA9C2" w:rsidR="00643CC9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B22A9F" w:rsidRPr="00DB2CF1">
        <w:rPr>
          <w:rFonts w:ascii="Times New Roman" w:hAnsi="Times New Roman"/>
          <w:sz w:val="24"/>
          <w:szCs w:val="24"/>
        </w:rPr>
        <w:t>Гарантийный срок эксплуатации Механизма должен соответствовать гарантийному сроку установленного заводом-изготовителем</w:t>
      </w:r>
      <w:r w:rsidR="00B22A9F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дефектов, Поставщик за свой счет заменяет некачественн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Механизм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24F8B" w:rsidRPr="00DB2CF1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DB2CF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40B843" w14:textId="552F54B9" w:rsidR="00B82184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17770" w:rsidRPr="00DB2CF1">
        <w:rPr>
          <w:rFonts w:ascii="Times New Roman" w:hAnsi="Times New Roman"/>
          <w:i/>
          <w:sz w:val="24"/>
          <w:szCs w:val="24"/>
        </w:rPr>
        <w:t xml:space="preserve"> – </w:t>
      </w:r>
      <w:r w:rsidRPr="00DB2CF1">
        <w:rPr>
          <w:rFonts w:ascii="Times New Roman" w:hAnsi="Times New Roman"/>
          <w:sz w:val="24"/>
          <w:szCs w:val="24"/>
        </w:rPr>
        <w:t>Паспорт</w:t>
      </w:r>
      <w:r w:rsidR="00A970A2" w:rsidRPr="00DB2CF1">
        <w:rPr>
          <w:rFonts w:ascii="Times New Roman" w:hAnsi="Times New Roman"/>
          <w:sz w:val="24"/>
          <w:szCs w:val="24"/>
        </w:rPr>
        <w:t>.</w:t>
      </w:r>
    </w:p>
    <w:p w14:paraId="63E9A673" w14:textId="77777777" w:rsidR="00B82184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DB2CF1">
        <w:rPr>
          <w:rFonts w:ascii="Times New Roman" w:hAnsi="Times New Roman"/>
          <w:sz w:val="24"/>
          <w:szCs w:val="24"/>
        </w:rPr>
        <w:t>Отсутствуют.</w:t>
      </w:r>
    </w:p>
    <w:p w14:paraId="15A367E4" w14:textId="77777777" w:rsidR="00B82184" w:rsidRPr="00DB2CF1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DB2CF1">
        <w:rPr>
          <w:rFonts w:ascii="Times New Roman" w:hAnsi="Times New Roman"/>
          <w:sz w:val="24"/>
          <w:szCs w:val="24"/>
        </w:rPr>
        <w:t>Отсутствуют</w:t>
      </w:r>
      <w:r w:rsidRPr="00DB2CF1">
        <w:rPr>
          <w:rFonts w:ascii="Times New Roman" w:hAnsi="Times New Roman"/>
          <w:i/>
          <w:sz w:val="24"/>
          <w:szCs w:val="24"/>
        </w:rPr>
        <w:t>.</w:t>
      </w:r>
    </w:p>
    <w:p w14:paraId="38D54EB3" w14:textId="77777777" w:rsidR="00B82184" w:rsidRPr="00DB2CF1" w:rsidRDefault="00B82184" w:rsidP="00B82184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B2CF1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6A38FDB2" w14:textId="77777777" w:rsidR="00B82184" w:rsidRPr="00DB2CF1" w:rsidRDefault="00B82184" w:rsidP="00643CC9">
      <w:pPr>
        <w:pStyle w:val="a5"/>
        <w:numPr>
          <w:ilvl w:val="1"/>
          <w:numId w:val="2"/>
        </w:numPr>
        <w:tabs>
          <w:tab w:val="left" w:pos="993"/>
        </w:tabs>
        <w:spacing w:before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b/>
          <w:sz w:val="24"/>
          <w:szCs w:val="24"/>
        </w:rPr>
        <w:t>Общие требования</w:t>
      </w:r>
      <w:r w:rsidRPr="00DB2CF1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1141" w:tblpY="48"/>
        <w:tblOverlap w:val="never"/>
        <w:tblW w:w="8613" w:type="dxa"/>
        <w:tblLayout w:type="fixed"/>
        <w:tblLook w:val="04A0" w:firstRow="1" w:lastRow="0" w:firstColumn="1" w:lastColumn="0" w:noHBand="0" w:noVBand="1"/>
      </w:tblPr>
      <w:tblGrid>
        <w:gridCol w:w="5778"/>
        <w:gridCol w:w="2835"/>
      </w:tblGrid>
      <w:tr w:rsidR="00732D3B" w:rsidRPr="00DB2CF1" w14:paraId="1676E545" w14:textId="77777777" w:rsidTr="00812865">
        <w:trPr>
          <w:trHeight w:val="284"/>
        </w:trPr>
        <w:tc>
          <w:tcPr>
            <w:tcW w:w="5778" w:type="dxa"/>
          </w:tcPr>
          <w:p w14:paraId="1A6CEB7B" w14:textId="77777777" w:rsidR="00732D3B" w:rsidRPr="00DB2CF1" w:rsidRDefault="00643CC9" w:rsidP="00732D3B">
            <w:pPr>
              <w:pStyle w:val="a9"/>
              <w:shd w:val="clear" w:color="auto" w:fill="FFFFFF"/>
              <w:jc w:val="both"/>
              <w:rPr>
                <w:color w:val="000000"/>
              </w:rPr>
            </w:pPr>
            <w:r w:rsidRPr="00DB2CF1">
              <w:rPr>
                <w:color w:val="000000"/>
              </w:rPr>
              <w:t>Тип изделия</w:t>
            </w:r>
          </w:p>
        </w:tc>
        <w:tc>
          <w:tcPr>
            <w:tcW w:w="2835" w:type="dxa"/>
          </w:tcPr>
          <w:p w14:paraId="5F929BFB" w14:textId="77777777" w:rsidR="00732D3B" w:rsidRPr="00DB2CF1" w:rsidRDefault="00732D3B" w:rsidP="00643CC9">
            <w:pPr>
              <w:pStyle w:val="a9"/>
              <w:shd w:val="clear" w:color="auto" w:fill="FFFFFF"/>
              <w:jc w:val="center"/>
              <w:rPr>
                <w:color w:val="000000"/>
              </w:rPr>
            </w:pPr>
            <w:r w:rsidRPr="00DB2CF1">
              <w:rPr>
                <w:color w:val="000000"/>
              </w:rPr>
              <w:t>Полунавесное</w:t>
            </w:r>
          </w:p>
        </w:tc>
      </w:tr>
      <w:tr w:rsidR="00B82184" w:rsidRPr="00DB2CF1" w14:paraId="6F746E45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6A464FEC" w14:textId="77777777" w:rsidR="00732D3B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Агрегатируется с трактором</w:t>
            </w:r>
          </w:p>
        </w:tc>
        <w:tc>
          <w:tcPr>
            <w:tcW w:w="2835" w:type="dxa"/>
            <w:vAlign w:val="center"/>
          </w:tcPr>
          <w:p w14:paraId="2674F1FE" w14:textId="77777777" w:rsidR="00732D3B" w:rsidRPr="00DB2CF1" w:rsidRDefault="00732D3B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МТЗ-80, МТЗ-82</w:t>
            </w:r>
          </w:p>
        </w:tc>
      </w:tr>
      <w:tr w:rsidR="00643CC9" w:rsidRPr="00DB2CF1" w14:paraId="043C3F3E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60B73477" w14:textId="0CBE1706" w:rsidR="00643CC9" w:rsidRPr="00DB2CF1" w:rsidRDefault="00812865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Кол-во сменных буров, шт.</w:t>
            </w:r>
          </w:p>
        </w:tc>
        <w:tc>
          <w:tcPr>
            <w:tcW w:w="2835" w:type="dxa"/>
            <w:vAlign w:val="center"/>
          </w:tcPr>
          <w:p w14:paraId="6F64AC8B" w14:textId="7385EA76" w:rsidR="00643CC9" w:rsidRPr="00DB2CF1" w:rsidRDefault="00812865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643CC9" w:rsidRPr="00DB2CF1" w14:paraId="4E077BA2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1652F2FC" w14:textId="4F5510DE" w:rsidR="00643CC9" w:rsidRPr="00DB2CF1" w:rsidRDefault="00812865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Диаметр ям, производимых сменными бурами, см</w:t>
            </w:r>
          </w:p>
        </w:tc>
        <w:tc>
          <w:tcPr>
            <w:tcW w:w="2835" w:type="dxa"/>
            <w:vAlign w:val="center"/>
          </w:tcPr>
          <w:p w14:paraId="07406FA3" w14:textId="5E30C36F" w:rsidR="00643CC9" w:rsidRPr="00DB2CF1" w:rsidRDefault="00812865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25; 45</w:t>
            </w:r>
          </w:p>
        </w:tc>
      </w:tr>
      <w:tr w:rsidR="00643CC9" w:rsidRPr="00DB2CF1" w14:paraId="3330FB8D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101ED144" w14:textId="2F18A78C" w:rsidR="00643CC9" w:rsidRPr="00DB2CF1" w:rsidRDefault="00812865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Максимальная глубина ям, см</w:t>
            </w:r>
          </w:p>
        </w:tc>
        <w:tc>
          <w:tcPr>
            <w:tcW w:w="2835" w:type="dxa"/>
            <w:vAlign w:val="center"/>
          </w:tcPr>
          <w:p w14:paraId="094EE843" w14:textId="7C0026CF" w:rsidR="00643CC9" w:rsidRPr="00DB2CF1" w:rsidRDefault="00CA04E4" w:rsidP="00CA04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812865"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 более 80</w:t>
            </w:r>
          </w:p>
        </w:tc>
      </w:tr>
      <w:tr w:rsidR="00643CC9" w:rsidRPr="00DB2CF1" w14:paraId="33D6543D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533DE3C6" w14:textId="77777777" w:rsidR="00643CC9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Дорожный просвет (мм)</w:t>
            </w:r>
          </w:p>
        </w:tc>
        <w:tc>
          <w:tcPr>
            <w:tcW w:w="2835" w:type="dxa"/>
            <w:vAlign w:val="center"/>
          </w:tcPr>
          <w:p w14:paraId="08580577" w14:textId="1E20257F" w:rsidR="00643CC9" w:rsidRPr="00DB2CF1" w:rsidRDefault="00812865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менее 350</w:t>
            </w:r>
          </w:p>
        </w:tc>
      </w:tr>
      <w:tr w:rsidR="00643CC9" w:rsidRPr="00DB2CF1" w14:paraId="4ADE8555" w14:textId="77777777" w:rsidTr="00CA04E4">
        <w:trPr>
          <w:trHeight w:val="284"/>
        </w:trPr>
        <w:tc>
          <w:tcPr>
            <w:tcW w:w="5778" w:type="dxa"/>
            <w:shd w:val="clear" w:color="auto" w:fill="auto"/>
            <w:vAlign w:val="center"/>
          </w:tcPr>
          <w:p w14:paraId="406A6FDE" w14:textId="77777777" w:rsidR="00643CC9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Тип привода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526AF8" w14:textId="77777777" w:rsidR="00643CC9" w:rsidRPr="00DB2CF1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Механический (ВОМ)</w:t>
            </w:r>
          </w:p>
        </w:tc>
      </w:tr>
      <w:tr w:rsidR="00643CC9" w:rsidRPr="00DB2CF1" w14:paraId="22C30FA6" w14:textId="77777777" w:rsidTr="00CA04E4">
        <w:trPr>
          <w:trHeight w:val="284"/>
        </w:trPr>
        <w:tc>
          <w:tcPr>
            <w:tcW w:w="5778" w:type="dxa"/>
            <w:shd w:val="clear" w:color="auto" w:fill="auto"/>
            <w:vAlign w:val="center"/>
          </w:tcPr>
          <w:p w14:paraId="55ADF488" w14:textId="77777777" w:rsidR="00643CC9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Трансмиссия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8AD967" w14:textId="77777777" w:rsidR="00643CC9" w:rsidRPr="00DB2CF1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Карданный вал</w:t>
            </w:r>
          </w:p>
        </w:tc>
      </w:tr>
      <w:tr w:rsidR="00643CC9" w:rsidRPr="00DB2CF1" w14:paraId="78E54B59" w14:textId="77777777" w:rsidTr="00CA04E4">
        <w:trPr>
          <w:trHeight w:val="284"/>
        </w:trPr>
        <w:tc>
          <w:tcPr>
            <w:tcW w:w="5778" w:type="dxa"/>
            <w:shd w:val="clear" w:color="auto" w:fill="auto"/>
            <w:vAlign w:val="center"/>
          </w:tcPr>
          <w:p w14:paraId="303C14DE" w14:textId="77777777" w:rsidR="00643CC9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Минимальная мощность, </w:t>
            </w:r>
            <w:proofErr w:type="spellStart"/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л.с</w:t>
            </w:r>
            <w:proofErr w:type="spellEnd"/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F96005" w14:textId="77777777" w:rsidR="00643CC9" w:rsidRPr="00DB2CF1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643CC9" w:rsidRPr="00DB2CF1" w14:paraId="28F23E93" w14:textId="77777777" w:rsidTr="00CA04E4">
        <w:trPr>
          <w:trHeight w:val="284"/>
        </w:trPr>
        <w:tc>
          <w:tcPr>
            <w:tcW w:w="5778" w:type="dxa"/>
            <w:shd w:val="clear" w:color="auto" w:fill="auto"/>
            <w:vAlign w:val="center"/>
          </w:tcPr>
          <w:p w14:paraId="0F8883A1" w14:textId="77777777" w:rsidR="00643CC9" w:rsidRPr="00DB2CF1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Стояночная тормозная система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2E795B" w14:textId="77777777" w:rsidR="00643CC9" w:rsidRPr="00DB2CF1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Механическая ручная</w:t>
            </w:r>
          </w:p>
        </w:tc>
      </w:tr>
      <w:tr w:rsidR="00643CC9" w:rsidRPr="00DB2CF1" w14:paraId="3C317463" w14:textId="77777777" w:rsidTr="00812865">
        <w:trPr>
          <w:trHeight w:val="284"/>
        </w:trPr>
        <w:tc>
          <w:tcPr>
            <w:tcW w:w="5778" w:type="dxa"/>
            <w:vAlign w:val="center"/>
          </w:tcPr>
          <w:p w14:paraId="5BEA6A03" w14:textId="77777777" w:rsidR="00643CC9" w:rsidRPr="00DB2CF1" w:rsidRDefault="00643CC9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Габаритные размеры, мм</w:t>
            </w:r>
          </w:p>
        </w:tc>
        <w:tc>
          <w:tcPr>
            <w:tcW w:w="2835" w:type="dxa"/>
            <w:vAlign w:val="center"/>
          </w:tcPr>
          <w:p w14:paraId="4AF1E029" w14:textId="6911BE2A" w:rsidR="00643CC9" w:rsidRPr="00DB2CF1" w:rsidRDefault="00812865" w:rsidP="00643CC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2C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2100 х 715 х 1720</w:t>
            </w:r>
          </w:p>
        </w:tc>
      </w:tr>
    </w:tbl>
    <w:p w14:paraId="504ADE98" w14:textId="77777777" w:rsidR="00B82184" w:rsidRPr="00DB2CF1" w:rsidRDefault="00B82184" w:rsidP="00B8218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018F4627" w14:textId="420AA338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bookmarkStart w:id="1" w:name="_GoBack"/>
      <w:bookmarkEnd w:id="1"/>
      <w:r w:rsidRPr="00DB2CF1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651E5" w:rsidRPr="00DB2CF1">
        <w:rPr>
          <w:rFonts w:ascii="Times New Roman" w:hAnsi="Times New Roman"/>
          <w:sz w:val="24"/>
          <w:szCs w:val="24"/>
        </w:rPr>
        <w:t>Поставляемый Механиз</w:t>
      </w:r>
      <w:r w:rsidR="002A0B4E" w:rsidRPr="00DB2CF1">
        <w:rPr>
          <w:rFonts w:ascii="Times New Roman" w:hAnsi="Times New Roman"/>
          <w:sz w:val="24"/>
          <w:szCs w:val="24"/>
        </w:rPr>
        <w:t>м</w:t>
      </w:r>
      <w:r w:rsidR="001651E5" w:rsidRPr="00DB2CF1">
        <w:rPr>
          <w:rFonts w:ascii="Times New Roman" w:hAnsi="Times New Roman"/>
          <w:sz w:val="24"/>
          <w:szCs w:val="24"/>
        </w:rPr>
        <w:t xml:space="preserve"> </w:t>
      </w:r>
      <w:r w:rsidRPr="00DB2CF1">
        <w:rPr>
          <w:rFonts w:ascii="Times New Roman" w:hAnsi="Times New Roman"/>
          <w:sz w:val="24"/>
          <w:szCs w:val="24"/>
        </w:rPr>
        <w:t>долж</w:t>
      </w:r>
      <w:r w:rsidR="001651E5" w:rsidRPr="00DB2CF1">
        <w:rPr>
          <w:rFonts w:ascii="Times New Roman" w:hAnsi="Times New Roman"/>
          <w:sz w:val="24"/>
          <w:szCs w:val="24"/>
        </w:rPr>
        <w:t>е</w:t>
      </w:r>
      <w:r w:rsidRPr="00DB2CF1">
        <w:rPr>
          <w:rFonts w:ascii="Times New Roman" w:hAnsi="Times New Roman"/>
          <w:sz w:val="24"/>
          <w:szCs w:val="24"/>
        </w:rPr>
        <w:t>н</w:t>
      </w:r>
      <w:r w:rsidR="007A7E18" w:rsidRPr="00DB2CF1">
        <w:rPr>
          <w:rFonts w:ascii="Times New Roman" w:hAnsi="Times New Roman"/>
          <w:sz w:val="24"/>
          <w:szCs w:val="24"/>
        </w:rPr>
        <w:t xml:space="preserve"> быть нов</w:t>
      </w:r>
      <w:r w:rsidR="001651E5" w:rsidRPr="00DB2CF1">
        <w:rPr>
          <w:rFonts w:ascii="Times New Roman" w:hAnsi="Times New Roman"/>
          <w:sz w:val="24"/>
          <w:szCs w:val="24"/>
        </w:rPr>
        <w:t>ым</w:t>
      </w:r>
      <w:r w:rsidRPr="00DB2CF1">
        <w:rPr>
          <w:rFonts w:ascii="Times New Roman" w:hAnsi="Times New Roman"/>
          <w:sz w:val="24"/>
          <w:szCs w:val="24"/>
        </w:rPr>
        <w:t>, ранее не использованн</w:t>
      </w:r>
      <w:r w:rsidR="001651E5" w:rsidRPr="00DB2CF1">
        <w:rPr>
          <w:rFonts w:ascii="Times New Roman" w:hAnsi="Times New Roman"/>
          <w:sz w:val="24"/>
          <w:szCs w:val="24"/>
        </w:rPr>
        <w:t>ым</w:t>
      </w:r>
      <w:r w:rsidRPr="00DB2CF1">
        <w:rPr>
          <w:rFonts w:ascii="Times New Roman" w:hAnsi="Times New Roman"/>
          <w:sz w:val="24"/>
          <w:szCs w:val="24"/>
        </w:rPr>
        <w:t>, не являться восстановленным, не иметь замененных составных частей и восстановленных потребительских свойств.</w:t>
      </w:r>
    </w:p>
    <w:p w14:paraId="70830062" w14:textId="1FA37883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6C2438" w:rsidRPr="00DB2CF1">
        <w:rPr>
          <w:rFonts w:ascii="Times New Roman" w:hAnsi="Times New Roman"/>
          <w:i/>
          <w:sz w:val="24"/>
          <w:szCs w:val="24"/>
        </w:rPr>
        <w:t>–</w:t>
      </w:r>
      <w:r w:rsidRPr="00DB2CF1">
        <w:rPr>
          <w:rFonts w:ascii="Times New Roman" w:hAnsi="Times New Roman"/>
          <w:i/>
          <w:sz w:val="24"/>
          <w:szCs w:val="24"/>
        </w:rPr>
        <w:t xml:space="preserve"> </w:t>
      </w:r>
      <w:r w:rsidRPr="00DB2CF1">
        <w:rPr>
          <w:rFonts w:ascii="Times New Roman" w:hAnsi="Times New Roman"/>
          <w:sz w:val="24"/>
          <w:szCs w:val="24"/>
          <w:lang w:val="en-US"/>
        </w:rPr>
        <w:t>ISO</w:t>
      </w:r>
      <w:r w:rsidRPr="00DB2CF1">
        <w:rPr>
          <w:rFonts w:ascii="Times New Roman" w:hAnsi="Times New Roman"/>
          <w:sz w:val="24"/>
          <w:szCs w:val="24"/>
        </w:rPr>
        <w:t xml:space="preserve"> 9001, </w:t>
      </w:r>
      <w:r w:rsidRPr="00DB2CF1">
        <w:rPr>
          <w:rFonts w:ascii="Times New Roman" w:hAnsi="Times New Roman"/>
          <w:sz w:val="24"/>
          <w:szCs w:val="24"/>
          <w:lang w:val="en-US"/>
        </w:rPr>
        <w:t>ISO</w:t>
      </w:r>
      <w:r w:rsidRPr="00DB2CF1">
        <w:rPr>
          <w:rFonts w:ascii="Times New Roman" w:hAnsi="Times New Roman"/>
          <w:sz w:val="24"/>
          <w:szCs w:val="24"/>
        </w:rPr>
        <w:t xml:space="preserve"> 14001, и </w:t>
      </w:r>
      <w:r w:rsidRPr="00DB2CF1">
        <w:rPr>
          <w:rFonts w:ascii="Times New Roman" w:hAnsi="Times New Roman"/>
          <w:sz w:val="24"/>
          <w:szCs w:val="24"/>
          <w:lang w:val="en-US"/>
        </w:rPr>
        <w:t>OSHSAS</w:t>
      </w:r>
      <w:r w:rsidRPr="00DB2CF1">
        <w:rPr>
          <w:rFonts w:ascii="Times New Roman" w:hAnsi="Times New Roman"/>
          <w:sz w:val="24"/>
          <w:szCs w:val="24"/>
        </w:rPr>
        <w:t xml:space="preserve"> 18001.</w:t>
      </w:r>
    </w:p>
    <w:p w14:paraId="6CB2B4F9" w14:textId="5D5309D6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1651E5" w:rsidRPr="00DB2CF1">
        <w:rPr>
          <w:rFonts w:ascii="Times New Roman" w:hAnsi="Times New Roman"/>
          <w:i/>
          <w:sz w:val="24"/>
          <w:szCs w:val="24"/>
        </w:rPr>
        <w:t>–</w:t>
      </w:r>
      <w:r w:rsidRPr="00DB2CF1">
        <w:rPr>
          <w:rFonts w:ascii="Times New Roman" w:hAnsi="Times New Roman"/>
          <w:i/>
          <w:sz w:val="24"/>
          <w:szCs w:val="24"/>
        </w:rPr>
        <w:t xml:space="preserve"> </w:t>
      </w:r>
      <w:r w:rsidRPr="00DB2CF1">
        <w:rPr>
          <w:rFonts w:ascii="Times New Roman" w:hAnsi="Times New Roman"/>
          <w:sz w:val="24"/>
          <w:szCs w:val="24"/>
        </w:rPr>
        <w:t>Отсутствуют;</w:t>
      </w:r>
    </w:p>
    <w:p w14:paraId="1ED5A620" w14:textId="16BDA35C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7A7E18" w:rsidRPr="00DB2CF1">
        <w:rPr>
          <w:rFonts w:ascii="Times New Roman" w:hAnsi="Times New Roman"/>
          <w:sz w:val="24"/>
          <w:szCs w:val="24"/>
        </w:rPr>
        <w:t>Д</w:t>
      </w:r>
      <w:r w:rsidR="00682206" w:rsidRPr="00DB2C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 рытья ям под посадку саженцев деревьев и кустарников, установки столбов и других опор</w:t>
      </w:r>
      <w:r w:rsidRPr="00DB2CF1">
        <w:rPr>
          <w:rFonts w:ascii="Times New Roman" w:hAnsi="Times New Roman"/>
          <w:sz w:val="24"/>
          <w:szCs w:val="24"/>
        </w:rPr>
        <w:t>.</w:t>
      </w:r>
    </w:p>
    <w:p w14:paraId="0552E23C" w14:textId="77777777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B2CF1">
        <w:rPr>
          <w:rFonts w:ascii="Times New Roman" w:hAnsi="Times New Roman"/>
          <w:sz w:val="24"/>
          <w:szCs w:val="24"/>
        </w:rPr>
        <w:t>Базовая комплектация.</w:t>
      </w:r>
    </w:p>
    <w:p w14:paraId="57BDCBA5" w14:textId="55AD452F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="001651E5" w:rsidRPr="00DB2CF1">
        <w:rPr>
          <w:rFonts w:ascii="Times New Roman" w:hAnsi="Times New Roman"/>
          <w:i/>
          <w:sz w:val="24"/>
          <w:szCs w:val="24"/>
        </w:rPr>
        <w:t>–</w:t>
      </w:r>
      <w:r w:rsidRPr="00DB2CF1">
        <w:rPr>
          <w:rFonts w:ascii="Times New Roman" w:hAnsi="Times New Roman"/>
          <w:i/>
          <w:sz w:val="24"/>
          <w:szCs w:val="24"/>
        </w:rPr>
        <w:t xml:space="preserve"> </w:t>
      </w:r>
      <w:r w:rsidRPr="00DB2CF1">
        <w:rPr>
          <w:rFonts w:ascii="Times New Roman" w:hAnsi="Times New Roman"/>
          <w:sz w:val="24"/>
          <w:szCs w:val="24"/>
        </w:rPr>
        <w:t>Отсутствуют;</w:t>
      </w:r>
    </w:p>
    <w:p w14:paraId="273A6D75" w14:textId="157C72CC" w:rsidR="00B82184" w:rsidRPr="00DB2CF1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bookmarkStart w:id="2" w:name="_Hlk32947366"/>
      <w:r w:rsidR="001651E5" w:rsidRPr="00DB2CF1">
        <w:rPr>
          <w:rFonts w:ascii="Times New Roman" w:hAnsi="Times New Roman"/>
          <w:sz w:val="24"/>
          <w:szCs w:val="24"/>
        </w:rPr>
        <w:t xml:space="preserve">Механизм </w:t>
      </w:r>
      <w:r w:rsidRPr="00DB2CF1">
        <w:rPr>
          <w:rFonts w:ascii="Times New Roman" w:hAnsi="Times New Roman"/>
          <w:sz w:val="24"/>
          <w:szCs w:val="24"/>
        </w:rPr>
        <w:t>долж</w:t>
      </w:r>
      <w:r w:rsidR="001651E5" w:rsidRPr="00DB2CF1">
        <w:rPr>
          <w:rFonts w:ascii="Times New Roman" w:hAnsi="Times New Roman"/>
          <w:sz w:val="24"/>
          <w:szCs w:val="24"/>
        </w:rPr>
        <w:t>е</w:t>
      </w:r>
      <w:r w:rsidR="00C47DC0" w:rsidRPr="00DB2CF1">
        <w:rPr>
          <w:rFonts w:ascii="Times New Roman" w:hAnsi="Times New Roman"/>
          <w:sz w:val="24"/>
          <w:szCs w:val="24"/>
        </w:rPr>
        <w:t>н</w:t>
      </w:r>
      <w:r w:rsidRPr="00DB2CF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качество.</w:t>
      </w:r>
      <w:bookmarkEnd w:id="2"/>
    </w:p>
    <w:p w14:paraId="0785E64B" w14:textId="4C196542" w:rsidR="00B82184" w:rsidRPr="00DB2CF1" w:rsidRDefault="00B82184" w:rsidP="00B82184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DB2CF1">
        <w:rPr>
          <w:rFonts w:ascii="Times New Roman" w:hAnsi="Times New Roman"/>
          <w:sz w:val="24"/>
          <w:szCs w:val="24"/>
        </w:rPr>
        <w:t xml:space="preserve"> – Аналог </w:t>
      </w:r>
      <w:r w:rsidRPr="00DB2CF1">
        <w:rPr>
          <w:rFonts w:ascii="Times New Roman" w:hAnsi="Times New Roman"/>
          <w:sz w:val="24"/>
          <w:szCs w:val="24"/>
          <w:lang w:eastAsia="ru-RU"/>
        </w:rPr>
        <w:t>возможен без изменения качественных и функциональных характеристик</w:t>
      </w:r>
      <w:r w:rsidRPr="00DB2CF1">
        <w:rPr>
          <w:rFonts w:ascii="Times New Roman" w:hAnsi="Times New Roman"/>
          <w:sz w:val="24"/>
          <w:szCs w:val="24"/>
        </w:rPr>
        <w:t>,</w:t>
      </w:r>
      <w:r w:rsidR="001651E5" w:rsidRPr="00DB2CF1">
        <w:rPr>
          <w:rFonts w:ascii="Times New Roman" w:hAnsi="Times New Roman"/>
          <w:sz w:val="24"/>
          <w:szCs w:val="24"/>
        </w:rPr>
        <w:t xml:space="preserve"> одного и</w:t>
      </w:r>
      <w:r w:rsidRPr="00DB2CF1">
        <w:rPr>
          <w:rFonts w:ascii="Times New Roman" w:hAnsi="Times New Roman"/>
          <w:sz w:val="24"/>
          <w:szCs w:val="24"/>
        </w:rPr>
        <w:t xml:space="preserve"> того же ценового сегмента.</w:t>
      </w:r>
    </w:p>
    <w:p w14:paraId="36E074FB" w14:textId="77777777" w:rsidR="00B82184" w:rsidRPr="00DB2CF1" w:rsidRDefault="00B82184" w:rsidP="00A970A2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B2CF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B2CF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B2CF1">
        <w:rPr>
          <w:rFonts w:ascii="Times New Roman" w:hAnsi="Times New Roman"/>
          <w:b/>
          <w:sz w:val="24"/>
          <w:szCs w:val="24"/>
        </w:rPr>
        <w:t>:</w:t>
      </w:r>
    </w:p>
    <w:p w14:paraId="0CDDB5A4" w14:textId="77777777" w:rsidR="00197FCC" w:rsidRPr="00DB2CF1" w:rsidRDefault="00B82184" w:rsidP="00197FCC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97FCC" w:rsidRPr="00DB2CF1">
        <w:rPr>
          <w:rFonts w:ascii="Times New Roman" w:hAnsi="Times New Roman"/>
          <w:sz w:val="24"/>
          <w:szCs w:val="24"/>
        </w:rPr>
        <w:t>Приветствуется.</w:t>
      </w:r>
    </w:p>
    <w:p w14:paraId="52EBDB57" w14:textId="77777777" w:rsidR="00B82184" w:rsidRPr="00DB2CF1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DB2CF1">
        <w:rPr>
          <w:rFonts w:ascii="Times New Roman" w:hAnsi="Times New Roman"/>
          <w:sz w:val="24"/>
          <w:szCs w:val="24"/>
        </w:rPr>
        <w:t>Приветствуется.</w:t>
      </w:r>
    </w:p>
    <w:p w14:paraId="3D4A82DB" w14:textId="77777777" w:rsidR="00B82184" w:rsidRPr="00DB2CF1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DB2CF1">
        <w:rPr>
          <w:rFonts w:ascii="Times New Roman" w:hAnsi="Times New Roman"/>
          <w:sz w:val="24"/>
          <w:szCs w:val="24"/>
        </w:rPr>
        <w:t>Не требуется.</w:t>
      </w:r>
    </w:p>
    <w:p w14:paraId="6E8AD4C3" w14:textId="77777777" w:rsidR="00B82184" w:rsidRPr="00DB2CF1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– </w:t>
      </w:r>
      <w:r w:rsidRPr="00DB2CF1">
        <w:rPr>
          <w:rFonts w:ascii="Times New Roman" w:hAnsi="Times New Roman"/>
          <w:sz w:val="24"/>
          <w:szCs w:val="24"/>
        </w:rPr>
        <w:t>Отсутствуют.</w:t>
      </w:r>
    </w:p>
    <w:p w14:paraId="69D2CBC7" w14:textId="61A8A20C" w:rsidR="00EB6E1F" w:rsidRPr="00EB6E1F" w:rsidRDefault="00EB6E1F" w:rsidP="00EB6E1F">
      <w:pPr>
        <w:pStyle w:val="a5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B6E1F">
        <w:rPr>
          <w:rFonts w:ascii="Times New Roman" w:hAnsi="Times New Roman"/>
          <w:b/>
          <w:sz w:val="24"/>
          <w:szCs w:val="24"/>
        </w:rPr>
        <w:t>Проект договора</w:t>
      </w:r>
      <w:r w:rsidRPr="00EB6E1F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F11286F" w14:textId="77777777" w:rsidR="00B82184" w:rsidRPr="00DB2CF1" w:rsidRDefault="00B82184" w:rsidP="00B82184">
      <w:pPr>
        <w:pStyle w:val="a5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F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0FFD995" w14:textId="42E90851" w:rsidR="00B82184" w:rsidRPr="00DB2CF1" w:rsidRDefault="00B82184" w:rsidP="00864C10">
      <w:pPr>
        <w:pStyle w:val="a5"/>
        <w:spacing w:before="160" w:after="0"/>
        <w:ind w:left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B2CF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 – Кувватов Бободжон Тиллоевич, тел. (900) 09</w:t>
      </w:r>
      <w:r w:rsidR="00606B69" w:rsidRPr="00DB2CF1">
        <w:rPr>
          <w:rFonts w:ascii="Times New Roman" w:hAnsi="Times New Roman"/>
          <w:sz w:val="24"/>
          <w:szCs w:val="24"/>
        </w:rPr>
        <w:t>-</w:t>
      </w:r>
      <w:r w:rsidRPr="00DB2CF1">
        <w:rPr>
          <w:rFonts w:ascii="Times New Roman" w:hAnsi="Times New Roman"/>
          <w:sz w:val="24"/>
          <w:szCs w:val="24"/>
        </w:rPr>
        <w:t>50</w:t>
      </w:r>
      <w:r w:rsidR="00606B69" w:rsidRPr="00DB2CF1">
        <w:rPr>
          <w:rFonts w:ascii="Times New Roman" w:hAnsi="Times New Roman"/>
          <w:sz w:val="24"/>
          <w:szCs w:val="24"/>
        </w:rPr>
        <w:t>-</w:t>
      </w:r>
      <w:r w:rsidRPr="00DB2CF1">
        <w:rPr>
          <w:rFonts w:ascii="Times New Roman" w:hAnsi="Times New Roman"/>
          <w:sz w:val="24"/>
          <w:szCs w:val="24"/>
        </w:rPr>
        <w:t xml:space="preserve">76, E-mail – </w:t>
      </w:r>
      <w:hyperlink r:id="rId6" w:history="1">
        <w:r w:rsidRPr="00DB2CF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DB2CF1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DB2CF1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Pr="00DB2CF1">
          <w:rPr>
            <w:rStyle w:val="a7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DB2CF1">
        <w:rPr>
          <w:rFonts w:ascii="Times New Roman" w:hAnsi="Times New Roman"/>
          <w:sz w:val="24"/>
          <w:szCs w:val="24"/>
        </w:rPr>
        <w:t xml:space="preserve">. </w:t>
      </w:r>
      <w:r w:rsidRPr="00DB2CF1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Кельдиев Джамшед </w:t>
      </w:r>
      <w:proofErr w:type="spellStart"/>
      <w:r w:rsidRPr="00DB2CF1">
        <w:rPr>
          <w:rFonts w:ascii="Times New Roman" w:hAnsi="Times New Roman"/>
          <w:bCs/>
          <w:sz w:val="24"/>
          <w:szCs w:val="24"/>
        </w:rPr>
        <w:t>Имомназарович</w:t>
      </w:r>
      <w:proofErr w:type="spellEnd"/>
      <w:r w:rsidRPr="00DB2CF1">
        <w:rPr>
          <w:rFonts w:ascii="Times New Roman" w:hAnsi="Times New Roman"/>
          <w:bCs/>
          <w:sz w:val="24"/>
          <w:szCs w:val="24"/>
        </w:rPr>
        <w:t>, тел. (900) 09</w:t>
      </w:r>
      <w:r w:rsidR="00606B69" w:rsidRPr="00DB2CF1">
        <w:rPr>
          <w:rFonts w:ascii="Times New Roman" w:hAnsi="Times New Roman"/>
          <w:bCs/>
          <w:sz w:val="24"/>
          <w:szCs w:val="24"/>
        </w:rPr>
        <w:t>-</w:t>
      </w:r>
      <w:r w:rsidRPr="00DB2CF1">
        <w:rPr>
          <w:rFonts w:ascii="Times New Roman" w:hAnsi="Times New Roman"/>
          <w:bCs/>
          <w:sz w:val="24"/>
          <w:szCs w:val="24"/>
        </w:rPr>
        <w:t>50</w:t>
      </w:r>
      <w:r w:rsidR="00606B69" w:rsidRPr="00DB2CF1">
        <w:rPr>
          <w:rFonts w:ascii="Times New Roman" w:hAnsi="Times New Roman"/>
          <w:bCs/>
          <w:sz w:val="24"/>
          <w:szCs w:val="24"/>
        </w:rPr>
        <w:t>-</w:t>
      </w:r>
      <w:r w:rsidRPr="00DB2CF1">
        <w:rPr>
          <w:rFonts w:ascii="Times New Roman" w:hAnsi="Times New Roman"/>
          <w:bCs/>
          <w:sz w:val="24"/>
          <w:szCs w:val="24"/>
        </w:rPr>
        <w:t>75</w:t>
      </w:r>
      <w:r w:rsidR="00864C10" w:rsidRPr="00DB2CF1">
        <w:rPr>
          <w:rFonts w:ascii="Times New Roman" w:hAnsi="Times New Roman"/>
          <w:bCs/>
          <w:sz w:val="24"/>
          <w:szCs w:val="24"/>
        </w:rPr>
        <w:t xml:space="preserve">, </w:t>
      </w:r>
      <w:r w:rsidRPr="00DB2CF1">
        <w:rPr>
          <w:rFonts w:ascii="Times New Roman" w:hAnsi="Times New Roman"/>
          <w:bCs/>
          <w:sz w:val="24"/>
          <w:szCs w:val="24"/>
        </w:rPr>
        <w:t>Е-</w:t>
      </w:r>
      <w:r w:rsidRPr="00DB2CF1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DB2CF1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d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keldiev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@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sangtuda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B2CF1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com</w:t>
        </w:r>
      </w:hyperlink>
      <w:r w:rsidRPr="00DB2CF1">
        <w:rPr>
          <w:rFonts w:ascii="Times New Roman" w:hAnsi="Times New Roman"/>
          <w:bCs/>
          <w:sz w:val="24"/>
          <w:szCs w:val="24"/>
        </w:rPr>
        <w:t>.</w:t>
      </w:r>
    </w:p>
    <w:p w14:paraId="724ADD0D" w14:textId="77777777" w:rsidR="00B82184" w:rsidRPr="00DB2CF1" w:rsidRDefault="00B82184" w:rsidP="00B82184">
      <w:pPr>
        <w:spacing w:before="24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9"/>
        <w:gridCol w:w="2184"/>
        <w:gridCol w:w="3561"/>
      </w:tblGrid>
      <w:tr w:rsidR="00B82184" w:rsidRPr="00897B77" w14:paraId="7535859D" w14:textId="77777777" w:rsidTr="00606B69">
        <w:tc>
          <w:tcPr>
            <w:tcW w:w="2552" w:type="dxa"/>
            <w:vAlign w:val="bottom"/>
          </w:tcPr>
          <w:p w14:paraId="3D0F3735" w14:textId="0B8BE49D" w:rsidR="00B82184" w:rsidRPr="00DB2CF1" w:rsidRDefault="00B82184" w:rsidP="008D3CEA">
            <w:pPr>
              <w:rPr>
                <w:rFonts w:ascii="Times New Roman" w:hAnsi="Times New Roman"/>
                <w:sz w:val="28"/>
                <w:szCs w:val="28"/>
              </w:rPr>
            </w:pPr>
            <w:r w:rsidRPr="00DB2CF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AD4367" w:rsidRPr="00DB2CF1">
              <w:rPr>
                <w:rFonts w:ascii="Times New Roman" w:hAnsi="Times New Roman"/>
                <w:sz w:val="28"/>
                <w:szCs w:val="28"/>
              </w:rPr>
              <w:t>ТС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BC5B876" w14:textId="77777777" w:rsidR="00B82184" w:rsidRPr="00DB2CF1" w:rsidRDefault="00B82184" w:rsidP="008D3C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vAlign w:val="bottom"/>
          </w:tcPr>
          <w:p w14:paraId="3B422FEE" w14:textId="77777777" w:rsidR="00B82184" w:rsidRPr="00897B77" w:rsidRDefault="00B82184" w:rsidP="00606B69">
            <w:pPr>
              <w:ind w:left="175"/>
              <w:rPr>
                <w:rFonts w:ascii="Times New Roman" w:hAnsi="Times New Roman"/>
                <w:bCs/>
                <w:sz w:val="28"/>
                <w:szCs w:val="28"/>
              </w:rPr>
            </w:pPr>
            <w:r w:rsidRPr="00DB2CF1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2153D52B" w14:textId="77777777" w:rsidR="00FA563C" w:rsidRDefault="00FA563C"/>
    <w:sectPr w:rsidR="00FA563C" w:rsidSect="00CD30C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69FA7330"/>
    <w:multiLevelType w:val="hybridMultilevel"/>
    <w:tmpl w:val="A4C8FF0E"/>
    <w:lvl w:ilvl="0" w:tplc="697AE284">
      <w:start w:val="3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184"/>
    <w:rsid w:val="00015E6C"/>
    <w:rsid w:val="000264D6"/>
    <w:rsid w:val="00037697"/>
    <w:rsid w:val="00057FF1"/>
    <w:rsid w:val="00063D68"/>
    <w:rsid w:val="00075C2F"/>
    <w:rsid w:val="0008353A"/>
    <w:rsid w:val="00086E60"/>
    <w:rsid w:val="000B22AB"/>
    <w:rsid w:val="000B2997"/>
    <w:rsid w:val="000B31FB"/>
    <w:rsid w:val="000C02E2"/>
    <w:rsid w:val="00121BE3"/>
    <w:rsid w:val="00141403"/>
    <w:rsid w:val="00150126"/>
    <w:rsid w:val="001651E5"/>
    <w:rsid w:val="001660C4"/>
    <w:rsid w:val="001827F8"/>
    <w:rsid w:val="00182B1F"/>
    <w:rsid w:val="00197FCC"/>
    <w:rsid w:val="001B3C2D"/>
    <w:rsid w:val="001D4FB1"/>
    <w:rsid w:val="00224A43"/>
    <w:rsid w:val="002A0B4E"/>
    <w:rsid w:val="00313CD6"/>
    <w:rsid w:val="00314BE5"/>
    <w:rsid w:val="00327B8D"/>
    <w:rsid w:val="003325AF"/>
    <w:rsid w:val="00344E55"/>
    <w:rsid w:val="00357CDB"/>
    <w:rsid w:val="003C7FD5"/>
    <w:rsid w:val="00455466"/>
    <w:rsid w:val="00481A2E"/>
    <w:rsid w:val="004A5A37"/>
    <w:rsid w:val="004F2807"/>
    <w:rsid w:val="00524E58"/>
    <w:rsid w:val="00546707"/>
    <w:rsid w:val="005625E2"/>
    <w:rsid w:val="00581650"/>
    <w:rsid w:val="005C34FF"/>
    <w:rsid w:val="005D3C3B"/>
    <w:rsid w:val="00606B69"/>
    <w:rsid w:val="00620283"/>
    <w:rsid w:val="00624F8B"/>
    <w:rsid w:val="0064185B"/>
    <w:rsid w:val="00643CC9"/>
    <w:rsid w:val="00681875"/>
    <w:rsid w:val="00682206"/>
    <w:rsid w:val="0068494F"/>
    <w:rsid w:val="00690D77"/>
    <w:rsid w:val="00694186"/>
    <w:rsid w:val="006C09FA"/>
    <w:rsid w:val="006C2438"/>
    <w:rsid w:val="006D1918"/>
    <w:rsid w:val="007068C3"/>
    <w:rsid w:val="0072300C"/>
    <w:rsid w:val="007262C0"/>
    <w:rsid w:val="00732D3B"/>
    <w:rsid w:val="007477F8"/>
    <w:rsid w:val="00757477"/>
    <w:rsid w:val="00761B7D"/>
    <w:rsid w:val="00763CCD"/>
    <w:rsid w:val="007A7E18"/>
    <w:rsid w:val="007C3E0E"/>
    <w:rsid w:val="007C79E6"/>
    <w:rsid w:val="007E37FB"/>
    <w:rsid w:val="00812865"/>
    <w:rsid w:val="008134ED"/>
    <w:rsid w:val="00817770"/>
    <w:rsid w:val="00823649"/>
    <w:rsid w:val="0083369A"/>
    <w:rsid w:val="00835F3C"/>
    <w:rsid w:val="008563C3"/>
    <w:rsid w:val="00861117"/>
    <w:rsid w:val="00864C10"/>
    <w:rsid w:val="008656B5"/>
    <w:rsid w:val="00872F2C"/>
    <w:rsid w:val="008B2FE3"/>
    <w:rsid w:val="008C1DD9"/>
    <w:rsid w:val="008C4CA2"/>
    <w:rsid w:val="008D0140"/>
    <w:rsid w:val="008E5F74"/>
    <w:rsid w:val="009066C3"/>
    <w:rsid w:val="00947031"/>
    <w:rsid w:val="009D3947"/>
    <w:rsid w:val="00A13BEF"/>
    <w:rsid w:val="00A431D7"/>
    <w:rsid w:val="00A6190E"/>
    <w:rsid w:val="00A970A2"/>
    <w:rsid w:val="00AB3F88"/>
    <w:rsid w:val="00AD4367"/>
    <w:rsid w:val="00AE21C9"/>
    <w:rsid w:val="00AF08C9"/>
    <w:rsid w:val="00B05672"/>
    <w:rsid w:val="00B22A9F"/>
    <w:rsid w:val="00B3424A"/>
    <w:rsid w:val="00B82184"/>
    <w:rsid w:val="00BB4305"/>
    <w:rsid w:val="00BD5B50"/>
    <w:rsid w:val="00BD7128"/>
    <w:rsid w:val="00BF255B"/>
    <w:rsid w:val="00BF2D9B"/>
    <w:rsid w:val="00C01DEA"/>
    <w:rsid w:val="00C2728C"/>
    <w:rsid w:val="00C30C0D"/>
    <w:rsid w:val="00C435BA"/>
    <w:rsid w:val="00C47DC0"/>
    <w:rsid w:val="00C50EB3"/>
    <w:rsid w:val="00CA04E4"/>
    <w:rsid w:val="00CC0F3D"/>
    <w:rsid w:val="00D038BA"/>
    <w:rsid w:val="00D305A4"/>
    <w:rsid w:val="00D478FC"/>
    <w:rsid w:val="00D55572"/>
    <w:rsid w:val="00D75662"/>
    <w:rsid w:val="00D804ED"/>
    <w:rsid w:val="00D82352"/>
    <w:rsid w:val="00DB2CF1"/>
    <w:rsid w:val="00DC1474"/>
    <w:rsid w:val="00DD2385"/>
    <w:rsid w:val="00DE0EF2"/>
    <w:rsid w:val="00E03CA5"/>
    <w:rsid w:val="00E1176C"/>
    <w:rsid w:val="00E21BA3"/>
    <w:rsid w:val="00E52665"/>
    <w:rsid w:val="00E56547"/>
    <w:rsid w:val="00E90B82"/>
    <w:rsid w:val="00E9466F"/>
    <w:rsid w:val="00EB6E1F"/>
    <w:rsid w:val="00EE41A1"/>
    <w:rsid w:val="00EE7A3C"/>
    <w:rsid w:val="00F1080A"/>
    <w:rsid w:val="00F272AD"/>
    <w:rsid w:val="00F72ACB"/>
    <w:rsid w:val="00F86E15"/>
    <w:rsid w:val="00FA563C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2E91"/>
  <w15:docId w15:val="{F3FF797B-366A-4511-9618-B4BB9795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1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218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B821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82184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B8218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82184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8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732D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B299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B299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B2997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B299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B2997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B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9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10B34-AD32-4890-9698-8EE2F417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Фарух Каримов</cp:lastModifiedBy>
  <cp:revision>5</cp:revision>
  <cp:lastPrinted>2022-08-08T09:00:00Z</cp:lastPrinted>
  <dcterms:created xsi:type="dcterms:W3CDTF">2022-08-08T13:32:00Z</dcterms:created>
  <dcterms:modified xsi:type="dcterms:W3CDTF">2022-08-10T01:53:00Z</dcterms:modified>
</cp:coreProperties>
</file>